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360" w:lineRule="auto"/>
        <w:ind w:firstLine="880" w:firstLineChars="200"/>
        <w:jc w:val="center"/>
        <w:textAlignment w:val="baseline"/>
        <w:rPr>
          <w:rStyle w:val="4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4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44"/>
          <w:szCs w:val="44"/>
          <w:lang w:val="en-US" w:eastAsia="zh-CN" w:bidi="ar-SA"/>
        </w:rPr>
        <w:t>招标公告</w:t>
      </w:r>
      <w:r>
        <w:rPr>
          <w:rStyle w:val="4"/>
          <w:rFonts w:hint="eastAsia"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（二次）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2"/>
          <w:szCs w:val="22"/>
          <w:shd w:val="clear" w:color="auto" w:fill="E8E8E8"/>
          <w:lang w:val="en-US" w:eastAsia="zh-CN" w:bidi="ar-SA"/>
        </w:rPr>
      </w:pPr>
    </w:p>
    <w:p>
      <w:pPr>
        <w:widowControl/>
        <w:snapToGrid w:val="0"/>
        <w:spacing w:before="304" w:beforeAutospacing="0" w:after="304" w:afterAutospacing="0" w:line="500" w:lineRule="exact"/>
        <w:ind w:firstLine="560" w:firstLineChars="200"/>
        <w:jc w:val="left"/>
        <w:textAlignment w:val="baseline"/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江苏大丰经济开发区河口村村民委员会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拟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对2021年河口村河道保洁项目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面向社会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公开招标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（详情可登录：https//www.dfjjkfq.com）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。</w:t>
      </w:r>
      <w:r>
        <w:rPr>
          <w:rStyle w:val="4"/>
          <w:rFonts w:ascii="宋体" w:hAnsi="宋体" w:eastAsia="宋体" w:cs="宋体"/>
          <w:b w:val="0"/>
          <w:bCs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投标申请人必须是具有工商行政主管部门核发的企业营业执照，营业执照经营范围必须包含：河道保洁等相关内容；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报名经办人必须为本单位正式职工，报名时须提供：报名人员身份证原件及复印件及本人社保证明资料、法定代表人授权委托书原件、营业执照副本复印件（加盖公章），</w:t>
      </w:r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到江苏省至衡诚达工程咨询有限公司报名。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报名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经办人：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董女士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，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报名截止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时间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为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2021年3月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27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日</w:t>
      </w:r>
      <w:r>
        <w:rPr>
          <w:rStyle w:val="4"/>
          <w:rFonts w:hint="eastAsia"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17时30分，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联系电话：0515-83331669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、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15961950225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；联系地址：</w:t>
      </w:r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大丰区南翔路丰轩大厦3楼304室</w:t>
      </w:r>
      <w:r>
        <w:rPr>
          <w:rStyle w:val="4"/>
          <w:rFonts w:hint="eastAsia"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。</w:t>
      </w:r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开发区纪工委监</w:t>
      </w:r>
      <w:bookmarkStart w:id="0" w:name="_GoBack"/>
      <w:bookmarkEnd w:id="0"/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督电话：0515-8360609，0515-83600605</w:t>
      </w:r>
      <w:r>
        <w:rPr>
          <w:rStyle w:val="4"/>
          <w:rFonts w:hint="eastAsia"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480" w:lineRule="auto"/>
        <w:ind w:firstLine="560" w:firstLineChars="200"/>
        <w:jc w:val="right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snapToGrid/>
        <w:spacing w:before="0" w:beforeAutospacing="0" w:after="0" w:afterAutospacing="0" w:line="480" w:lineRule="auto"/>
        <w:ind w:firstLine="560" w:firstLineChars="200"/>
        <w:jc w:val="right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招标人：江苏大丰经济开发区河口村村民委员会</w:t>
      </w:r>
    </w:p>
    <w:p>
      <w:pPr>
        <w:snapToGrid/>
        <w:spacing w:before="0" w:beforeAutospacing="0" w:after="0" w:afterAutospacing="0" w:line="480" w:lineRule="auto"/>
        <w:ind w:firstLine="560" w:firstLineChars="200"/>
        <w:jc w:val="center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                                      2021年3月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24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日</w:t>
      </w:r>
    </w:p>
    <w:p>
      <w:pPr>
        <w:snapToGrid/>
        <w:spacing w:before="0" w:beforeAutospacing="0" w:after="0" w:afterAutospacing="0" w:line="480" w:lineRule="auto"/>
        <w:ind w:firstLine="560" w:firstLineChars="200"/>
        <w:jc w:val="right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331D57D4"/>
    <w:rsid w:val="49963035"/>
    <w:rsid w:val="59B12437"/>
    <w:rsid w:val="66815445"/>
    <w:rsid w:val="6A475EC1"/>
    <w:rsid w:val="73CE3A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</w:style>
  <w:style w:type="table" w:customStyle="1" w:styleId="5">
    <w:name w:val="TableNormal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109</TotalTime>
  <ScaleCrop>false</ScaleCrop>
  <LinksUpToDate>false</LinksUpToDate>
  <Application>WPS Office_11.1.0.10356_F1E327BC-269C-435d-A152-05C5408002CA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2021-03-16T11:06:00Z</dcterms:created>
  <dc:creator>Administrator</dc:creator>
  <cp:lastModifiedBy>UU</cp:lastModifiedBy>
  <dcterms:modified xsi:type="dcterms:W3CDTF">2021-03-24T05:16:42Z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C5C5BAE1C2014B49A12CABDB79F6C8DB</vt:lpwstr>
  </property>
</Properties>
</file>